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2DE28" w14:textId="77777777" w:rsidR="00E4365D" w:rsidRPr="00E4365D" w:rsidRDefault="00E4365D" w:rsidP="00E4365D">
      <w:pPr>
        <w:shd w:val="clear" w:color="auto" w:fill="FFFFFF"/>
        <w:spacing w:before="100" w:beforeAutospacing="1" w:after="100" w:afterAutospacing="1" w:line="240" w:lineRule="auto"/>
        <w:jc w:val="center"/>
        <w:rPr>
          <w:rFonts w:ascii="inherit" w:eastAsia="Times New Roman" w:hAnsi="inherit" w:cs="Arial"/>
          <w:color w:val="141414"/>
          <w:sz w:val="20"/>
          <w:szCs w:val="20"/>
        </w:rPr>
      </w:pPr>
      <w:r w:rsidRPr="00E4365D">
        <w:rPr>
          <w:rFonts w:ascii="inherit" w:eastAsia="Times New Roman" w:hAnsi="inherit" w:cs="Arial"/>
          <w:b/>
          <w:bCs/>
          <w:color w:val="141414"/>
          <w:sz w:val="20"/>
          <w:szCs w:val="20"/>
        </w:rPr>
        <w:t>Rotation.org Writing Team</w:t>
      </w:r>
    </w:p>
    <w:p w14:paraId="38218C9C" w14:textId="77777777" w:rsidR="00E4365D" w:rsidRPr="00E4365D" w:rsidRDefault="00E4365D" w:rsidP="00E4365D">
      <w:pPr>
        <w:shd w:val="clear" w:color="auto" w:fill="FFFFFF"/>
        <w:spacing w:before="100" w:beforeAutospacing="1" w:after="100" w:afterAutospacing="1" w:line="240" w:lineRule="auto"/>
        <w:jc w:val="center"/>
        <w:outlineLvl w:val="1"/>
        <w:rPr>
          <w:rFonts w:ascii="Arial" w:eastAsia="Times New Roman" w:hAnsi="Arial" w:cs="Arial"/>
          <w:b/>
          <w:bCs/>
          <w:color w:val="141414"/>
          <w:sz w:val="36"/>
          <w:szCs w:val="36"/>
        </w:rPr>
      </w:pPr>
      <w:r w:rsidRPr="00E4365D">
        <w:rPr>
          <w:rFonts w:ascii="Arial" w:eastAsia="Times New Roman" w:hAnsi="Arial" w:cs="Arial"/>
          <w:b/>
          <w:bCs/>
          <w:color w:val="141414"/>
          <w:sz w:val="36"/>
          <w:szCs w:val="36"/>
        </w:rPr>
        <w:t>The Great Commission and Ascension of Jesus</w:t>
      </w:r>
    </w:p>
    <w:p w14:paraId="7A1BFB9C" w14:textId="628EDABE" w:rsidR="00E4365D" w:rsidRPr="00E4365D" w:rsidRDefault="00E4365D" w:rsidP="00E4365D">
      <w:pPr>
        <w:shd w:val="clear" w:color="auto" w:fill="FFFFFF"/>
        <w:spacing w:before="100" w:beforeAutospacing="1" w:after="100" w:afterAutospacing="1" w:line="240" w:lineRule="auto"/>
        <w:jc w:val="center"/>
        <w:outlineLvl w:val="2"/>
        <w:rPr>
          <w:rFonts w:ascii="Arial" w:eastAsia="Times New Roman" w:hAnsi="Arial" w:cs="Arial"/>
          <w:b/>
          <w:bCs/>
          <w:color w:val="141414"/>
          <w:sz w:val="27"/>
          <w:szCs w:val="27"/>
        </w:rPr>
      </w:pPr>
      <w:r w:rsidRPr="00E4365D">
        <w:rPr>
          <w:rFonts w:ascii="Arial" w:eastAsia="Times New Roman" w:hAnsi="Arial" w:cs="Arial"/>
          <w:b/>
          <w:bCs/>
          <w:color w:val="141414"/>
          <w:sz w:val="27"/>
          <w:szCs w:val="27"/>
        </w:rPr>
        <w:t>"Disciple Road Signs" Art Workshop </w:t>
      </w:r>
      <w:r w:rsidRPr="00E4365D">
        <w:rPr>
          <w:rFonts w:ascii="Arial" w:eastAsia="Times New Roman" w:hAnsi="Arial" w:cs="Arial"/>
          <w:b/>
          <w:bCs/>
          <w:color w:val="141414"/>
          <w:sz w:val="27"/>
          <w:szCs w:val="27"/>
        </w:rPr>
        <w:br/>
      </w:r>
      <w:r w:rsidRPr="00E4365D">
        <w:rPr>
          <w:rFonts w:ascii="Arial" w:eastAsia="Times New Roman" w:hAnsi="Arial" w:cs="Arial"/>
          <w:b/>
          <w:bCs/>
          <w:color w:val="141414"/>
          <w:sz w:val="27"/>
          <w:szCs w:val="27"/>
        </w:rPr>
        <w:br/>
      </w:r>
    </w:p>
    <w:p w14:paraId="1E907FB1" w14:textId="77777777" w:rsidR="00E4365D" w:rsidRPr="00E4365D" w:rsidRDefault="00E4365D" w:rsidP="00E4365D">
      <w:pPr>
        <w:shd w:val="clear" w:color="auto" w:fill="FFFFFF"/>
        <w:spacing w:before="100" w:beforeAutospacing="1" w:after="100" w:afterAutospacing="1" w:line="240" w:lineRule="auto"/>
        <w:outlineLvl w:val="2"/>
        <w:rPr>
          <w:rFonts w:ascii="Arial" w:eastAsia="Times New Roman" w:hAnsi="Arial" w:cs="Arial"/>
          <w:b/>
          <w:bCs/>
          <w:color w:val="141414"/>
          <w:sz w:val="27"/>
          <w:szCs w:val="27"/>
        </w:rPr>
      </w:pPr>
      <w:r w:rsidRPr="00E4365D">
        <w:rPr>
          <w:rFonts w:ascii="Arial" w:eastAsia="Times New Roman" w:hAnsi="Arial" w:cs="Arial"/>
          <w:b/>
          <w:bCs/>
          <w:color w:val="141414"/>
          <w:sz w:val="27"/>
          <w:szCs w:val="27"/>
        </w:rPr>
        <w:t>Summary of Activities</w:t>
      </w:r>
    </w:p>
    <w:p w14:paraId="287F720F" w14:textId="77777777" w:rsidR="00E4365D" w:rsidRPr="00E4365D" w:rsidRDefault="00E4365D" w:rsidP="00E4365D">
      <w:pPr>
        <w:shd w:val="clear" w:color="auto" w:fill="FFFFFF"/>
        <w:spacing w:before="100" w:beforeAutospacing="1" w:after="100" w:afterAutospacing="1" w:line="240" w:lineRule="auto"/>
        <w:rPr>
          <w:rFonts w:ascii="inherit" w:eastAsia="Times New Roman" w:hAnsi="inherit" w:cs="Arial"/>
          <w:color w:val="141414"/>
          <w:sz w:val="20"/>
          <w:szCs w:val="20"/>
        </w:rPr>
      </w:pPr>
      <w:r w:rsidRPr="00E4365D">
        <w:rPr>
          <w:rFonts w:ascii="inherit" w:eastAsia="Times New Roman" w:hAnsi="inherit" w:cs="Arial"/>
          <w:color w:val="141414"/>
          <w:sz w:val="20"/>
          <w:szCs w:val="20"/>
        </w:rPr>
        <w:t>Students will participate in a </w:t>
      </w:r>
      <w:r w:rsidRPr="00E4365D">
        <w:rPr>
          <w:rFonts w:ascii="inherit" w:eastAsia="Times New Roman" w:hAnsi="inherit" w:cs="Arial"/>
          <w:b/>
          <w:bCs/>
          <w:color w:val="141414"/>
          <w:sz w:val="20"/>
          <w:szCs w:val="20"/>
        </w:rPr>
        <w:t>"Disciple Road Signs" guided discussion</w:t>
      </w:r>
      <w:r w:rsidRPr="00E4365D">
        <w:rPr>
          <w:rFonts w:ascii="inherit" w:eastAsia="Times New Roman" w:hAnsi="inherit" w:cs="Arial"/>
          <w:color w:val="141414"/>
          <w:sz w:val="20"/>
          <w:szCs w:val="20"/>
        </w:rPr>
        <w:t> in which they sketch "road signs" to guide disciples in the way they should go—just like Jesus did in the Great Commission and at his Ascension. </w:t>
      </w:r>
    </w:p>
    <w:p w14:paraId="3C476B3D" w14:textId="77777777" w:rsidR="00E4365D" w:rsidRPr="00E4365D" w:rsidRDefault="00E4365D" w:rsidP="00E4365D">
      <w:pPr>
        <w:shd w:val="clear" w:color="auto" w:fill="FFFFFF"/>
        <w:spacing w:before="100" w:beforeAutospacing="1" w:after="100" w:afterAutospacing="1" w:line="240" w:lineRule="auto"/>
        <w:jc w:val="center"/>
        <w:rPr>
          <w:rFonts w:ascii="inherit" w:eastAsia="Times New Roman" w:hAnsi="inherit" w:cs="Arial"/>
          <w:color w:val="141414"/>
          <w:sz w:val="20"/>
          <w:szCs w:val="20"/>
        </w:rPr>
      </w:pPr>
      <w:r w:rsidRPr="00E4365D">
        <w:rPr>
          <w:rFonts w:ascii="inherit" w:eastAsia="Times New Roman" w:hAnsi="inherit" w:cs="Arial"/>
          <w:color w:val="141414"/>
          <w:sz w:val="20"/>
          <w:szCs w:val="20"/>
        </w:rPr>
        <w:t>Go and....</w:t>
      </w:r>
      <w:r w:rsidRPr="00E4365D">
        <w:rPr>
          <w:rFonts w:ascii="inherit" w:eastAsia="Times New Roman" w:hAnsi="inherit" w:cs="Arial"/>
          <w:color w:val="141414"/>
          <w:sz w:val="20"/>
          <w:szCs w:val="20"/>
        </w:rPr>
        <w:br/>
        <w:t>Stop to do ...</w:t>
      </w:r>
      <w:r w:rsidRPr="00E4365D">
        <w:rPr>
          <w:rFonts w:ascii="inherit" w:eastAsia="Times New Roman" w:hAnsi="inherit" w:cs="Arial"/>
          <w:color w:val="141414"/>
          <w:sz w:val="20"/>
          <w:szCs w:val="20"/>
        </w:rPr>
        <w:br/>
        <w:t>Stop doing...</w:t>
      </w:r>
      <w:r w:rsidRPr="00E4365D">
        <w:rPr>
          <w:rFonts w:ascii="inherit" w:eastAsia="Times New Roman" w:hAnsi="inherit" w:cs="Arial"/>
          <w:color w:val="141414"/>
          <w:sz w:val="20"/>
          <w:szCs w:val="20"/>
        </w:rPr>
        <w:br/>
        <w:t>Yield to...</w:t>
      </w:r>
      <w:r w:rsidRPr="00E4365D">
        <w:rPr>
          <w:rFonts w:ascii="inherit" w:eastAsia="Times New Roman" w:hAnsi="inherit" w:cs="Arial"/>
          <w:color w:val="141414"/>
          <w:sz w:val="20"/>
          <w:szCs w:val="20"/>
        </w:rPr>
        <w:br/>
        <w:t>No U-turns!</w:t>
      </w:r>
      <w:r w:rsidRPr="00E4365D">
        <w:rPr>
          <w:rFonts w:ascii="inherit" w:eastAsia="Times New Roman" w:hAnsi="inherit" w:cs="Arial"/>
          <w:color w:val="141414"/>
          <w:sz w:val="20"/>
          <w:szCs w:val="20"/>
        </w:rPr>
        <w:br/>
        <w:t>Dead End(s) and Do Not Enter(s)</w:t>
      </w:r>
      <w:r w:rsidRPr="00E4365D">
        <w:rPr>
          <w:rFonts w:ascii="inherit" w:eastAsia="Times New Roman" w:hAnsi="inherit" w:cs="Arial"/>
          <w:color w:val="141414"/>
          <w:sz w:val="20"/>
          <w:szCs w:val="20"/>
        </w:rPr>
        <w:br/>
        <w:t>Slow down to...</w:t>
      </w:r>
      <w:r w:rsidRPr="00E4365D">
        <w:rPr>
          <w:rFonts w:ascii="inherit" w:eastAsia="Times New Roman" w:hAnsi="inherit" w:cs="Arial"/>
          <w:color w:val="141414"/>
          <w:sz w:val="20"/>
          <w:szCs w:val="20"/>
        </w:rPr>
        <w:br/>
      </w:r>
      <w:proofErr w:type="spellStart"/>
      <w:r w:rsidRPr="00E4365D">
        <w:rPr>
          <w:rFonts w:ascii="inherit" w:eastAsia="Times New Roman" w:hAnsi="inherit" w:cs="Arial"/>
          <w:color w:val="141414"/>
          <w:sz w:val="20"/>
          <w:szCs w:val="20"/>
        </w:rPr>
        <w:t>Disiciples</w:t>
      </w:r>
      <w:proofErr w:type="spellEnd"/>
      <w:r w:rsidRPr="00E4365D">
        <w:rPr>
          <w:rFonts w:ascii="inherit" w:eastAsia="Times New Roman" w:hAnsi="inherit" w:cs="Arial"/>
          <w:color w:val="141414"/>
          <w:sz w:val="20"/>
          <w:szCs w:val="20"/>
        </w:rPr>
        <w:t xml:space="preserve"> Under Construction</w:t>
      </w:r>
      <w:r w:rsidRPr="00E4365D">
        <w:rPr>
          <w:rFonts w:ascii="inherit" w:eastAsia="Times New Roman" w:hAnsi="inherit" w:cs="Arial"/>
          <w:color w:val="141414"/>
          <w:sz w:val="20"/>
          <w:szCs w:val="20"/>
        </w:rPr>
        <w:br/>
        <w:t>School Zone!</w:t>
      </w:r>
      <w:r w:rsidRPr="00E4365D">
        <w:rPr>
          <w:rFonts w:ascii="inherit" w:eastAsia="Times New Roman" w:hAnsi="inherit" w:cs="Arial"/>
          <w:color w:val="141414"/>
          <w:sz w:val="20"/>
          <w:szCs w:val="20"/>
        </w:rPr>
        <w:br/>
        <w:t>Cross-walk</w:t>
      </w:r>
      <w:r w:rsidRPr="00E4365D">
        <w:rPr>
          <w:rFonts w:ascii="inherit" w:eastAsia="Times New Roman" w:hAnsi="inherit" w:cs="Arial"/>
          <w:color w:val="141414"/>
          <w:sz w:val="20"/>
          <w:szCs w:val="20"/>
        </w:rPr>
        <w:br/>
        <w:t>and more!</w:t>
      </w:r>
    </w:p>
    <w:p w14:paraId="1AE9C912" w14:textId="77777777" w:rsidR="00E4365D" w:rsidRPr="00E4365D" w:rsidRDefault="00E4365D" w:rsidP="00E4365D">
      <w:pPr>
        <w:shd w:val="clear" w:color="auto" w:fill="FFFFFF"/>
        <w:spacing w:before="100" w:beforeAutospacing="1" w:after="100" w:afterAutospacing="1" w:line="240" w:lineRule="auto"/>
        <w:rPr>
          <w:rFonts w:ascii="inherit" w:eastAsia="Times New Roman" w:hAnsi="inherit" w:cs="Arial"/>
          <w:color w:val="141414"/>
          <w:sz w:val="20"/>
          <w:szCs w:val="20"/>
        </w:rPr>
      </w:pPr>
      <w:r w:rsidRPr="00E4365D">
        <w:rPr>
          <w:rFonts w:ascii="inherit" w:eastAsia="Times New Roman" w:hAnsi="inherit" w:cs="Arial"/>
          <w:noProof/>
          <w:color w:val="141414"/>
          <w:sz w:val="20"/>
          <w:szCs w:val="20"/>
        </w:rPr>
        <mc:AlternateContent>
          <mc:Choice Requires="wps">
            <w:drawing>
              <wp:inline distT="0" distB="0" distL="0" distR="0" wp14:anchorId="5E03AEBD" wp14:editId="4E536C9D">
                <wp:extent cx="304800" cy="304800"/>
                <wp:effectExtent l="0" t="0" r="0" b="0"/>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4AE0F8" id="Rectangle 1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IG0iAjrAQAAxgMAAA4AAAAAAAAAAAAAAAAALgIAAGRycy9lMm9Eb2MueG1sUEsB&#10;Ai0AFAAGAAgAAAAhAEyg6SzYAAAAAwEAAA8AAAAAAAAAAAAAAAAARQQAAGRycy9kb3ducmV2Lnht&#10;bFBLBQYAAAAABAAEAPMAAABKBQAAAAA=&#10;" filled="f" stroked="f">
                <o:lock v:ext="edit" aspectratio="t"/>
                <w10:anchorlock/>
              </v:rect>
            </w:pict>
          </mc:Fallback>
        </mc:AlternateContent>
      </w:r>
      <w:r w:rsidRPr="00E4365D">
        <w:rPr>
          <w:rFonts w:ascii="inherit" w:eastAsia="Times New Roman" w:hAnsi="inherit" w:cs="Arial"/>
          <w:color w:val="141414"/>
          <w:sz w:val="20"/>
          <w:szCs w:val="20"/>
        </w:rPr>
        <w:t> The "Road Sign" metaphor is fun memory-hook designed to help students recall and refresh your lesson every time they hit the road and see these familiar signs. </w:t>
      </w:r>
    </w:p>
    <w:p w14:paraId="15D37D13" w14:textId="77777777" w:rsidR="00E4365D" w:rsidRPr="00E4365D" w:rsidRDefault="00E4365D" w:rsidP="00E4365D">
      <w:pPr>
        <w:shd w:val="clear" w:color="auto" w:fill="FFFFFF"/>
        <w:spacing w:before="100" w:beforeAutospacing="1" w:after="100" w:afterAutospacing="1" w:line="240" w:lineRule="auto"/>
        <w:rPr>
          <w:rFonts w:ascii="inherit" w:eastAsia="Times New Roman" w:hAnsi="inherit" w:cs="Arial"/>
          <w:color w:val="141414"/>
          <w:sz w:val="20"/>
          <w:szCs w:val="20"/>
        </w:rPr>
      </w:pPr>
      <w:r w:rsidRPr="00E4365D">
        <w:rPr>
          <w:rFonts w:ascii="inherit" w:eastAsia="Times New Roman" w:hAnsi="inherit" w:cs="Arial"/>
          <w:noProof/>
          <w:color w:val="141414"/>
          <w:sz w:val="20"/>
          <w:szCs w:val="20"/>
        </w:rPr>
        <mc:AlternateContent>
          <mc:Choice Requires="wps">
            <w:drawing>
              <wp:inline distT="0" distB="0" distL="0" distR="0" wp14:anchorId="717AA8B6" wp14:editId="09A73A9E">
                <wp:extent cx="304800" cy="304800"/>
                <wp:effectExtent l="0" t="0" r="0" b="0"/>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F5CC1A" id="Rectangle 1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yOf+zeoBAADGAwAADgAAAAAAAAAAAAAAAAAuAgAAZHJzL2Uyb0RvYy54bWxQSwEC&#10;LQAUAAYACAAAACEATKDpLNgAAAADAQAADwAAAAAAAAAAAAAAAABEBAAAZHJzL2Rvd25yZXYueG1s&#10;UEsFBgAAAAAEAAQA8wAAAEkFAAAAAA==&#10;" filled="f" stroked="f">
                <o:lock v:ext="edit" aspectratio="t"/>
                <w10:anchorlock/>
              </v:rect>
            </w:pict>
          </mc:Fallback>
        </mc:AlternateContent>
      </w:r>
      <w:r w:rsidRPr="00E4365D">
        <w:rPr>
          <w:rFonts w:ascii="inherit" w:eastAsia="Times New Roman" w:hAnsi="inherit" w:cs="Arial"/>
          <w:color w:val="141414"/>
          <w:sz w:val="20"/>
          <w:szCs w:val="20"/>
        </w:rPr>
        <w:t> The Road Signs "Packet" you'll print for each student is your lesson plan and has the scriptures in it. Print extra pages for "artistic do-overs."</w:t>
      </w:r>
    </w:p>
    <w:p w14:paraId="6D720AF4" w14:textId="06F79153" w:rsidR="00E4365D" w:rsidRPr="00E4365D" w:rsidRDefault="00E4365D" w:rsidP="00E4365D">
      <w:pPr>
        <w:shd w:val="clear" w:color="auto" w:fill="FFFFFF"/>
        <w:spacing w:before="100" w:beforeAutospacing="1" w:after="100" w:afterAutospacing="1" w:line="240" w:lineRule="auto"/>
        <w:outlineLvl w:val="2"/>
        <w:rPr>
          <w:rFonts w:ascii="Arial" w:eastAsia="Times New Roman" w:hAnsi="Arial" w:cs="Arial"/>
          <w:b/>
          <w:bCs/>
          <w:color w:val="141414"/>
          <w:sz w:val="27"/>
          <w:szCs w:val="27"/>
        </w:rPr>
      </w:pPr>
      <w:r w:rsidRPr="00E4365D">
        <w:rPr>
          <w:rFonts w:ascii="Arial" w:eastAsia="Times New Roman" w:hAnsi="Arial" w:cs="Arial"/>
          <w:b/>
          <w:bCs/>
          <w:color w:val="141414"/>
          <w:sz w:val="27"/>
          <w:szCs w:val="27"/>
        </w:rPr>
        <w:t>Scripture for the Lesson</w:t>
      </w:r>
    </w:p>
    <w:p w14:paraId="4B1B36AA" w14:textId="77777777" w:rsidR="00E4365D" w:rsidRPr="00E4365D" w:rsidRDefault="00E4365D" w:rsidP="00E4365D">
      <w:pPr>
        <w:shd w:val="clear" w:color="auto" w:fill="FFFFFF"/>
        <w:spacing w:before="100" w:beforeAutospacing="1" w:after="100" w:afterAutospacing="1" w:line="240" w:lineRule="auto"/>
        <w:rPr>
          <w:rFonts w:ascii="inherit" w:eastAsia="Times New Roman" w:hAnsi="inherit" w:cs="Arial"/>
          <w:color w:val="141414"/>
          <w:sz w:val="20"/>
          <w:szCs w:val="20"/>
        </w:rPr>
      </w:pPr>
      <w:hyperlink r:id="rId5" w:history="1">
        <w:r w:rsidRPr="00E4365D">
          <w:rPr>
            <w:rFonts w:ascii="inherit" w:eastAsia="Times New Roman" w:hAnsi="inherit" w:cs="Arial"/>
            <w:color w:val="0928B3"/>
            <w:sz w:val="20"/>
            <w:szCs w:val="20"/>
          </w:rPr>
          <w:t>Matthew 28:16-20</w:t>
        </w:r>
      </w:hyperlink>
      <w:r w:rsidRPr="00E4365D">
        <w:rPr>
          <w:rFonts w:ascii="inherit" w:eastAsia="Times New Roman" w:hAnsi="inherit" w:cs="Arial"/>
          <w:color w:val="141414"/>
          <w:sz w:val="20"/>
          <w:szCs w:val="20"/>
        </w:rPr>
        <w:t> and </w:t>
      </w:r>
      <w:hyperlink r:id="rId6" w:history="1">
        <w:r w:rsidRPr="00E4365D">
          <w:rPr>
            <w:rFonts w:ascii="inherit" w:eastAsia="Times New Roman" w:hAnsi="inherit" w:cs="Arial"/>
            <w:color w:val="0928B3"/>
            <w:sz w:val="20"/>
            <w:szCs w:val="20"/>
          </w:rPr>
          <w:t>Acts 1:3-9</w:t>
        </w:r>
      </w:hyperlink>
    </w:p>
    <w:p w14:paraId="6E0CF3B1" w14:textId="77777777" w:rsidR="00E4365D" w:rsidRPr="00E4365D" w:rsidRDefault="00E4365D" w:rsidP="00E4365D">
      <w:pPr>
        <w:shd w:val="clear" w:color="auto" w:fill="FFFFFF"/>
        <w:spacing w:before="100" w:beforeAutospacing="1" w:after="100" w:afterAutospacing="1" w:line="240" w:lineRule="auto"/>
        <w:rPr>
          <w:rFonts w:ascii="inherit" w:eastAsia="Times New Roman" w:hAnsi="inherit" w:cs="Arial"/>
          <w:color w:val="141414"/>
          <w:sz w:val="20"/>
          <w:szCs w:val="20"/>
        </w:rPr>
      </w:pPr>
      <w:r w:rsidRPr="00E4365D">
        <w:rPr>
          <w:rFonts w:ascii="inherit" w:eastAsia="Times New Roman" w:hAnsi="inherit" w:cs="Arial"/>
          <w:b/>
          <w:bCs/>
          <w:color w:val="141414"/>
          <w:sz w:val="20"/>
          <w:szCs w:val="20"/>
        </w:rPr>
        <w:t>Matthew 28 Key/Memory Verse:</w:t>
      </w:r>
      <w:r w:rsidRPr="00E4365D">
        <w:rPr>
          <w:rFonts w:ascii="inherit" w:eastAsia="Times New Roman" w:hAnsi="inherit" w:cs="Arial"/>
          <w:color w:val="141414"/>
          <w:sz w:val="20"/>
          <w:szCs w:val="20"/>
        </w:rPr>
        <w:t>  </w:t>
      </w:r>
      <w:r w:rsidRPr="00E4365D">
        <w:rPr>
          <w:rFonts w:ascii="inherit" w:eastAsia="Times New Roman" w:hAnsi="inherit" w:cs="Arial"/>
          <w:color w:val="141414"/>
          <w:sz w:val="15"/>
          <w:szCs w:val="15"/>
          <w:vertAlign w:val="superscript"/>
        </w:rPr>
        <w:t>18 </w:t>
      </w:r>
      <w:r w:rsidRPr="00E4365D">
        <w:rPr>
          <w:rFonts w:ascii="inherit" w:eastAsia="Times New Roman" w:hAnsi="inherit" w:cs="Arial"/>
          <w:color w:val="141414"/>
          <w:sz w:val="20"/>
          <w:szCs w:val="20"/>
        </w:rPr>
        <w:t>And Jesus came and said to them, “All authority in heaven and on earth has been given to me. </w:t>
      </w:r>
      <w:r w:rsidRPr="00E4365D">
        <w:rPr>
          <w:rFonts w:ascii="inherit" w:eastAsia="Times New Roman" w:hAnsi="inherit" w:cs="Arial"/>
          <w:color w:val="141414"/>
          <w:sz w:val="15"/>
          <w:szCs w:val="15"/>
          <w:vertAlign w:val="superscript"/>
        </w:rPr>
        <w:t>19 </w:t>
      </w:r>
      <w:r w:rsidRPr="00E4365D">
        <w:rPr>
          <w:rFonts w:ascii="inherit" w:eastAsia="Times New Roman" w:hAnsi="inherit" w:cs="Arial"/>
          <w:color w:val="141414"/>
          <w:sz w:val="20"/>
          <w:szCs w:val="20"/>
        </w:rPr>
        <w:t>Go therefore and make disciples of all nations, baptizing them in the name of the Father and of the Son and of the Holy Spirit, </w:t>
      </w:r>
      <w:r w:rsidRPr="00E4365D">
        <w:rPr>
          <w:rFonts w:ascii="inherit" w:eastAsia="Times New Roman" w:hAnsi="inherit" w:cs="Arial"/>
          <w:color w:val="141414"/>
          <w:sz w:val="15"/>
          <w:szCs w:val="15"/>
          <w:vertAlign w:val="superscript"/>
        </w:rPr>
        <w:t>20 </w:t>
      </w:r>
      <w:r w:rsidRPr="00E4365D">
        <w:rPr>
          <w:rFonts w:ascii="inherit" w:eastAsia="Times New Roman" w:hAnsi="inherit" w:cs="Arial"/>
          <w:color w:val="141414"/>
          <w:sz w:val="20"/>
          <w:szCs w:val="20"/>
        </w:rPr>
        <w:t>and teaching them to obey everything that I have commanded you. And remember, I am with you always, to the end of the age.”</w:t>
      </w:r>
    </w:p>
    <w:p w14:paraId="01EDC8A3" w14:textId="77777777" w:rsidR="00E4365D" w:rsidRPr="00E4365D" w:rsidRDefault="00E4365D" w:rsidP="00E4365D">
      <w:pPr>
        <w:shd w:val="clear" w:color="auto" w:fill="FFFFFF"/>
        <w:spacing w:before="100" w:beforeAutospacing="1" w:after="100" w:afterAutospacing="1" w:line="240" w:lineRule="auto"/>
        <w:outlineLvl w:val="2"/>
        <w:rPr>
          <w:rFonts w:ascii="Arial" w:eastAsia="Times New Roman" w:hAnsi="Arial" w:cs="Arial"/>
          <w:b/>
          <w:bCs/>
          <w:color w:val="141414"/>
          <w:sz w:val="27"/>
          <w:szCs w:val="27"/>
        </w:rPr>
      </w:pPr>
      <w:r w:rsidRPr="00E4365D">
        <w:rPr>
          <w:rFonts w:ascii="Arial" w:eastAsia="Times New Roman" w:hAnsi="Arial" w:cs="Arial"/>
          <w:b/>
          <w:bCs/>
          <w:color w:val="141414"/>
          <w:sz w:val="27"/>
          <w:szCs w:val="27"/>
        </w:rPr>
        <w:t>Lesson Objectives</w:t>
      </w:r>
    </w:p>
    <w:p w14:paraId="1A36C818" w14:textId="77777777" w:rsidR="00E4365D" w:rsidRPr="00E4365D" w:rsidRDefault="00E4365D" w:rsidP="00E4365D">
      <w:pPr>
        <w:shd w:val="clear" w:color="auto" w:fill="FFFFFF"/>
        <w:spacing w:before="100" w:beforeAutospacing="1" w:after="100" w:afterAutospacing="1" w:line="240" w:lineRule="auto"/>
        <w:rPr>
          <w:rFonts w:ascii="inherit" w:eastAsia="Times New Roman" w:hAnsi="inherit" w:cs="Arial"/>
          <w:color w:val="141414"/>
          <w:sz w:val="20"/>
          <w:szCs w:val="20"/>
        </w:rPr>
      </w:pPr>
      <w:r w:rsidRPr="00E4365D">
        <w:rPr>
          <w:rFonts w:ascii="inherit" w:eastAsia="Times New Roman" w:hAnsi="inherit" w:cs="Arial"/>
          <w:color w:val="141414"/>
          <w:sz w:val="20"/>
          <w:szCs w:val="20"/>
        </w:rPr>
        <w:t>See the </w:t>
      </w:r>
      <w:hyperlink r:id="rId7" w:history="1">
        <w:r w:rsidRPr="00E4365D">
          <w:rPr>
            <w:rFonts w:ascii="inherit" w:eastAsia="Times New Roman" w:hAnsi="inherit" w:cs="Arial"/>
            <w:color w:val="0928B3"/>
            <w:sz w:val="20"/>
            <w:szCs w:val="20"/>
          </w:rPr>
          <w:t>Bible Background</w:t>
        </w:r>
      </w:hyperlink>
      <w:r w:rsidRPr="00E4365D">
        <w:rPr>
          <w:rFonts w:ascii="inherit" w:eastAsia="Times New Roman" w:hAnsi="inherit" w:cs="Arial"/>
          <w:color w:val="141414"/>
          <w:sz w:val="20"/>
          <w:szCs w:val="20"/>
        </w:rPr>
        <w:t> at rotation.org for this set's complete list of objectives. </w:t>
      </w:r>
    </w:p>
    <w:p w14:paraId="42A70102" w14:textId="77777777" w:rsidR="00E4365D" w:rsidRPr="00E4365D" w:rsidRDefault="00E4365D" w:rsidP="00E4365D">
      <w:pPr>
        <w:shd w:val="clear" w:color="auto" w:fill="FFFFFF"/>
        <w:spacing w:before="100" w:beforeAutospacing="1" w:after="100" w:afterAutospacing="1" w:line="240" w:lineRule="auto"/>
        <w:outlineLvl w:val="2"/>
        <w:rPr>
          <w:rFonts w:ascii="Arial" w:eastAsia="Times New Roman" w:hAnsi="Arial" w:cs="Arial"/>
          <w:b/>
          <w:bCs/>
          <w:color w:val="141414"/>
          <w:sz w:val="27"/>
          <w:szCs w:val="27"/>
        </w:rPr>
      </w:pPr>
      <w:r w:rsidRPr="00E4365D">
        <w:rPr>
          <w:rFonts w:ascii="Arial" w:eastAsia="Times New Roman" w:hAnsi="Arial" w:cs="Arial"/>
          <w:b/>
          <w:bCs/>
          <w:color w:val="141414"/>
          <w:sz w:val="27"/>
          <w:szCs w:val="27"/>
        </w:rPr>
        <w:t>Preparation and Materials</w:t>
      </w:r>
    </w:p>
    <w:p w14:paraId="1BDE94BA" w14:textId="1D6A90B4" w:rsidR="00E4365D" w:rsidRPr="00E4365D" w:rsidRDefault="00E4365D" w:rsidP="00E4365D">
      <w:pPr>
        <w:numPr>
          <w:ilvl w:val="0"/>
          <w:numId w:val="1"/>
        </w:numPr>
        <w:shd w:val="clear" w:color="auto" w:fill="FFFFFF"/>
        <w:spacing w:after="0" w:line="240" w:lineRule="auto"/>
        <w:rPr>
          <w:rFonts w:ascii="inherit" w:eastAsia="Times New Roman" w:hAnsi="inherit" w:cs="Arial"/>
          <w:color w:val="141414"/>
          <w:sz w:val="20"/>
          <w:szCs w:val="20"/>
        </w:rPr>
      </w:pPr>
      <w:r w:rsidRPr="00E4365D">
        <w:rPr>
          <w:rFonts w:ascii="inherit" w:eastAsia="Times New Roman" w:hAnsi="inherit" w:cs="Arial"/>
          <w:color w:val="141414"/>
          <w:sz w:val="20"/>
          <w:szCs w:val="20"/>
        </w:rPr>
        <w:lastRenderedPageBreak/>
        <w:t>Read the </w:t>
      </w:r>
      <w:hyperlink r:id="rId8" w:history="1">
        <w:r w:rsidRPr="00E4365D">
          <w:rPr>
            <w:rFonts w:ascii="inherit" w:eastAsia="Times New Roman" w:hAnsi="inherit" w:cs="Arial"/>
            <w:color w:val="0928B3"/>
            <w:sz w:val="20"/>
            <w:szCs w:val="20"/>
          </w:rPr>
          <w:t>Bible Background</w:t>
        </w:r>
      </w:hyperlink>
      <w:r w:rsidRPr="00E4365D">
        <w:rPr>
          <w:rFonts w:ascii="inherit" w:eastAsia="Times New Roman" w:hAnsi="inherit" w:cs="Arial"/>
          <w:color w:val="141414"/>
          <w:sz w:val="20"/>
          <w:szCs w:val="20"/>
        </w:rPr>
        <w:t> and scripture.</w:t>
      </w:r>
    </w:p>
    <w:p w14:paraId="44FC65BB" w14:textId="77777777" w:rsidR="00E4365D" w:rsidRPr="00E4365D" w:rsidRDefault="00E4365D" w:rsidP="00E4365D">
      <w:pPr>
        <w:numPr>
          <w:ilvl w:val="0"/>
          <w:numId w:val="1"/>
        </w:numPr>
        <w:shd w:val="clear" w:color="auto" w:fill="FFFFFF"/>
        <w:spacing w:after="0" w:line="240" w:lineRule="auto"/>
        <w:rPr>
          <w:rFonts w:ascii="inherit" w:eastAsia="Times New Roman" w:hAnsi="inherit" w:cs="Arial"/>
          <w:color w:val="141414"/>
          <w:sz w:val="20"/>
          <w:szCs w:val="20"/>
        </w:rPr>
      </w:pPr>
      <w:hyperlink r:id="rId9" w:tgtFrame="_blank" w:history="1">
        <w:r w:rsidRPr="00E4365D">
          <w:rPr>
            <w:rFonts w:ascii="inherit" w:eastAsia="Times New Roman" w:hAnsi="inherit" w:cs="Arial"/>
            <w:i/>
            <w:iCs/>
            <w:color w:val="0928B3"/>
            <w:sz w:val="20"/>
            <w:szCs w:val="20"/>
          </w:rPr>
          <w:t>Print copies of the Guided Discussion Road Signs Packet</w:t>
        </w:r>
      </w:hyperlink>
      <w:r w:rsidRPr="00E4365D">
        <w:rPr>
          <w:rFonts w:ascii="inherit" w:eastAsia="Times New Roman" w:hAnsi="inherit" w:cs="Arial"/>
          <w:i/>
          <w:iCs/>
          <w:color w:val="141414"/>
          <w:sz w:val="20"/>
          <w:szCs w:val="20"/>
        </w:rPr>
        <w:t> in color</w:t>
      </w:r>
      <w:r w:rsidRPr="00E4365D">
        <w:rPr>
          <w:rFonts w:ascii="inherit" w:eastAsia="Times New Roman" w:hAnsi="inherit" w:cs="Arial"/>
          <w:color w:val="141414"/>
          <w:sz w:val="20"/>
          <w:szCs w:val="20"/>
        </w:rPr>
        <w:t> on sturdy 70# white paper for each student. Be sure to make extra copies of drawing pages for students who want to "do over."</w:t>
      </w:r>
    </w:p>
    <w:p w14:paraId="21D79FAF" w14:textId="77777777" w:rsidR="00E4365D" w:rsidRPr="00E4365D" w:rsidRDefault="00E4365D" w:rsidP="00E4365D">
      <w:pPr>
        <w:numPr>
          <w:ilvl w:val="0"/>
          <w:numId w:val="1"/>
        </w:numPr>
        <w:shd w:val="clear" w:color="auto" w:fill="FFFFFF"/>
        <w:spacing w:after="0" w:line="240" w:lineRule="auto"/>
        <w:rPr>
          <w:rFonts w:ascii="inherit" w:eastAsia="Times New Roman" w:hAnsi="inherit" w:cs="Arial"/>
          <w:color w:val="141414"/>
          <w:sz w:val="20"/>
          <w:szCs w:val="20"/>
        </w:rPr>
      </w:pPr>
      <w:r w:rsidRPr="00E4365D">
        <w:rPr>
          <w:rFonts w:ascii="inherit" w:eastAsia="Times New Roman" w:hAnsi="inherit" w:cs="Arial"/>
          <w:color w:val="141414"/>
          <w:sz w:val="20"/>
          <w:szCs w:val="20"/>
        </w:rPr>
        <w:t>Staple the Sign pages together to form a booklet.</w:t>
      </w:r>
    </w:p>
    <w:p w14:paraId="6815D3DD" w14:textId="77777777" w:rsidR="00E4365D" w:rsidRPr="00E4365D" w:rsidRDefault="00E4365D" w:rsidP="00E4365D">
      <w:pPr>
        <w:numPr>
          <w:ilvl w:val="0"/>
          <w:numId w:val="1"/>
        </w:numPr>
        <w:shd w:val="clear" w:color="auto" w:fill="FFFFFF"/>
        <w:spacing w:after="0" w:line="240" w:lineRule="auto"/>
        <w:rPr>
          <w:rFonts w:ascii="inherit" w:eastAsia="Times New Roman" w:hAnsi="inherit" w:cs="Arial"/>
          <w:color w:val="141414"/>
          <w:sz w:val="20"/>
          <w:szCs w:val="20"/>
        </w:rPr>
      </w:pPr>
      <w:r w:rsidRPr="00E4365D">
        <w:rPr>
          <w:rFonts w:ascii="inherit" w:eastAsia="Times New Roman" w:hAnsi="inherit" w:cs="Arial"/>
          <w:color w:val="141414"/>
          <w:sz w:val="20"/>
          <w:szCs w:val="20"/>
        </w:rPr>
        <w:t>Gather a wide assortment of wide-tip "fluorescent" highlighters (plenty of yellow, red, orange for road signs). </w:t>
      </w:r>
    </w:p>
    <w:p w14:paraId="286DB694" w14:textId="77777777" w:rsidR="00E4365D" w:rsidRPr="00E4365D" w:rsidRDefault="00E4365D" w:rsidP="00E4365D">
      <w:pPr>
        <w:numPr>
          <w:ilvl w:val="0"/>
          <w:numId w:val="1"/>
        </w:numPr>
        <w:shd w:val="clear" w:color="auto" w:fill="FFFFFF"/>
        <w:spacing w:after="0" w:line="240" w:lineRule="auto"/>
        <w:rPr>
          <w:rFonts w:ascii="inherit" w:eastAsia="Times New Roman" w:hAnsi="inherit" w:cs="Arial"/>
          <w:color w:val="141414"/>
          <w:sz w:val="20"/>
          <w:szCs w:val="20"/>
        </w:rPr>
      </w:pPr>
      <w:r w:rsidRPr="00E4365D">
        <w:rPr>
          <w:rFonts w:ascii="inherit" w:eastAsia="Times New Roman" w:hAnsi="inherit" w:cs="Arial"/>
          <w:color w:val="141414"/>
          <w:sz w:val="20"/>
          <w:szCs w:val="20"/>
        </w:rPr>
        <w:t>Gather black sharpie pens (permanent) for sign lettering and borders. Have an assortment of regular and fine tips, enough for each student.</w:t>
      </w:r>
    </w:p>
    <w:p w14:paraId="140217D2" w14:textId="77777777" w:rsidR="00E4365D" w:rsidRPr="00E4365D" w:rsidRDefault="00E4365D" w:rsidP="00E4365D">
      <w:pPr>
        <w:numPr>
          <w:ilvl w:val="0"/>
          <w:numId w:val="1"/>
        </w:numPr>
        <w:shd w:val="clear" w:color="auto" w:fill="FFFFFF"/>
        <w:spacing w:after="0" w:line="240" w:lineRule="auto"/>
        <w:rPr>
          <w:rFonts w:ascii="inherit" w:eastAsia="Times New Roman" w:hAnsi="inherit" w:cs="Arial"/>
          <w:color w:val="141414"/>
          <w:sz w:val="20"/>
          <w:szCs w:val="20"/>
        </w:rPr>
      </w:pPr>
      <w:r w:rsidRPr="00E4365D">
        <w:rPr>
          <w:rFonts w:ascii="inherit" w:eastAsia="Times New Roman" w:hAnsi="inherit" w:cs="Arial"/>
          <w:color w:val="141414"/>
          <w:sz w:val="20"/>
          <w:szCs w:val="20"/>
        </w:rPr>
        <w:t>Square Box covered in white paper or a Spinner (see game on page 7 of attachment for details.)</w:t>
      </w:r>
    </w:p>
    <w:p w14:paraId="2F5894C7" w14:textId="77777777" w:rsidR="00E4365D" w:rsidRPr="00E4365D" w:rsidRDefault="00E4365D" w:rsidP="00E4365D">
      <w:pPr>
        <w:shd w:val="clear" w:color="auto" w:fill="FFFFFF"/>
        <w:spacing w:before="100" w:beforeAutospacing="1" w:after="100" w:afterAutospacing="1" w:line="240" w:lineRule="auto"/>
        <w:rPr>
          <w:rFonts w:ascii="inherit" w:eastAsia="Times New Roman" w:hAnsi="inherit" w:cs="Arial"/>
          <w:color w:val="141414"/>
          <w:sz w:val="20"/>
          <w:szCs w:val="20"/>
        </w:rPr>
      </w:pPr>
      <w:r w:rsidRPr="00E4365D">
        <w:rPr>
          <w:rFonts w:ascii="inherit" w:eastAsia="Times New Roman" w:hAnsi="inherit" w:cs="Arial"/>
          <w:b/>
          <w:bCs/>
          <w:color w:val="141414"/>
          <w:sz w:val="20"/>
          <w:szCs w:val="20"/>
        </w:rPr>
        <w:br/>
        <w:t>Important Drawing &amp; Paper Tips:</w:t>
      </w:r>
    </w:p>
    <w:p w14:paraId="745066B0" w14:textId="77777777" w:rsidR="00E4365D" w:rsidRPr="00E4365D" w:rsidRDefault="00E4365D" w:rsidP="00E4365D">
      <w:pPr>
        <w:numPr>
          <w:ilvl w:val="0"/>
          <w:numId w:val="2"/>
        </w:numPr>
        <w:shd w:val="clear" w:color="auto" w:fill="FFFFFF"/>
        <w:spacing w:after="0" w:line="240" w:lineRule="auto"/>
        <w:rPr>
          <w:rFonts w:ascii="inherit" w:eastAsia="Times New Roman" w:hAnsi="inherit" w:cs="Arial"/>
          <w:color w:val="141414"/>
          <w:sz w:val="20"/>
          <w:szCs w:val="20"/>
        </w:rPr>
      </w:pPr>
      <w:r w:rsidRPr="00E4365D">
        <w:rPr>
          <w:rFonts w:ascii="inherit" w:eastAsia="Times New Roman" w:hAnsi="inherit" w:cs="Arial"/>
          <w:color w:val="141414"/>
          <w:sz w:val="20"/>
          <w:szCs w:val="20"/>
        </w:rPr>
        <w:t>Always fill in the sign color FIRST with your highlighter, then write the sign's message on top using the sharpie.</w:t>
      </w:r>
    </w:p>
    <w:p w14:paraId="4B806A51" w14:textId="77777777" w:rsidR="00E4365D" w:rsidRPr="00E4365D" w:rsidRDefault="00E4365D" w:rsidP="00E4365D">
      <w:pPr>
        <w:numPr>
          <w:ilvl w:val="0"/>
          <w:numId w:val="2"/>
        </w:numPr>
        <w:shd w:val="clear" w:color="auto" w:fill="FFFFFF"/>
        <w:spacing w:after="0" w:line="240" w:lineRule="auto"/>
        <w:rPr>
          <w:rFonts w:ascii="inherit" w:eastAsia="Times New Roman" w:hAnsi="inherit" w:cs="Arial"/>
          <w:color w:val="141414"/>
          <w:sz w:val="20"/>
          <w:szCs w:val="20"/>
        </w:rPr>
      </w:pPr>
      <w:r w:rsidRPr="00E4365D">
        <w:rPr>
          <w:rFonts w:ascii="inherit" w:eastAsia="Times New Roman" w:hAnsi="inherit" w:cs="Arial"/>
          <w:color w:val="141414"/>
          <w:sz w:val="20"/>
          <w:szCs w:val="20"/>
        </w:rPr>
        <w:t>Do not use regular markers for sign lettering as they tend to bleed into the color and smear. You may use regular watercolor markers for the sign colors (yellow, red), but they won't be as bright as using highlighters will be.</w:t>
      </w:r>
    </w:p>
    <w:p w14:paraId="187B9359" w14:textId="77777777" w:rsidR="00E4365D" w:rsidRPr="00E4365D" w:rsidRDefault="00E4365D" w:rsidP="00E4365D">
      <w:pPr>
        <w:numPr>
          <w:ilvl w:val="0"/>
          <w:numId w:val="2"/>
        </w:numPr>
        <w:shd w:val="clear" w:color="auto" w:fill="FFFFFF"/>
        <w:spacing w:after="0" w:line="240" w:lineRule="auto"/>
        <w:rPr>
          <w:rFonts w:ascii="inherit" w:eastAsia="Times New Roman" w:hAnsi="inherit" w:cs="Arial"/>
          <w:color w:val="141414"/>
          <w:sz w:val="20"/>
          <w:szCs w:val="20"/>
        </w:rPr>
      </w:pPr>
      <w:r w:rsidRPr="00E4365D">
        <w:rPr>
          <w:rFonts w:ascii="inherit" w:eastAsia="Times New Roman" w:hAnsi="inherit" w:cs="Arial"/>
          <w:color w:val="141414"/>
          <w:sz w:val="20"/>
          <w:szCs w:val="20"/>
        </w:rPr>
        <w:t>The packet reminds students that signs are intentionally simple, bright, of few words, and often have easily recognizable images. </w:t>
      </w:r>
    </w:p>
    <w:p w14:paraId="57D082B7" w14:textId="77777777" w:rsidR="00E4365D" w:rsidRPr="00E4365D" w:rsidRDefault="00E4365D" w:rsidP="00E4365D">
      <w:pPr>
        <w:numPr>
          <w:ilvl w:val="0"/>
          <w:numId w:val="2"/>
        </w:numPr>
        <w:shd w:val="clear" w:color="auto" w:fill="FFFFFF"/>
        <w:spacing w:after="0" w:line="240" w:lineRule="auto"/>
        <w:rPr>
          <w:rFonts w:ascii="inherit" w:eastAsia="Times New Roman" w:hAnsi="inherit" w:cs="Arial"/>
          <w:color w:val="141414"/>
          <w:sz w:val="20"/>
          <w:szCs w:val="20"/>
        </w:rPr>
      </w:pPr>
      <w:r w:rsidRPr="00E4365D">
        <w:rPr>
          <w:rFonts w:ascii="inherit" w:eastAsia="Times New Roman" w:hAnsi="inherit" w:cs="Arial"/>
          <w:color w:val="141414"/>
          <w:sz w:val="20"/>
          <w:szCs w:val="20"/>
        </w:rPr>
        <w:t>If possible, print your packet pages on heavy white paper, such as the 70# paper many churches use for their bulletins and newsletter, or card stock. Thin 20# copy paper tends to wrinkle up when too much marker is applied (and kids will do that).</w:t>
      </w:r>
    </w:p>
    <w:p w14:paraId="753387F6" w14:textId="77777777" w:rsidR="00E4365D" w:rsidRPr="00E4365D" w:rsidRDefault="00E4365D" w:rsidP="00E4365D">
      <w:pPr>
        <w:shd w:val="clear" w:color="auto" w:fill="FFFFFF"/>
        <w:spacing w:after="0" w:line="240" w:lineRule="auto"/>
        <w:rPr>
          <w:rFonts w:ascii="Arial" w:eastAsia="Times New Roman" w:hAnsi="Arial" w:cs="Arial"/>
          <w:color w:val="141414"/>
          <w:sz w:val="20"/>
          <w:szCs w:val="20"/>
        </w:rPr>
      </w:pPr>
      <w:r w:rsidRPr="00E4365D">
        <w:rPr>
          <w:rFonts w:ascii="Arial" w:eastAsia="Times New Roman" w:hAnsi="Arial" w:cs="Arial"/>
          <w:color w:val="141414"/>
          <w:sz w:val="20"/>
          <w:szCs w:val="20"/>
        </w:rPr>
        <w:pict w14:anchorId="33FDC64F">
          <v:rect id="_x0000_i1030" style="width:0;height:0" o:hralign="center" o:hrstd="t" o:hr="t" fillcolor="#a0a0a0" stroked="f"/>
        </w:pict>
      </w:r>
    </w:p>
    <w:p w14:paraId="54F3CE45" w14:textId="77777777" w:rsidR="00E4365D" w:rsidRPr="00E4365D" w:rsidRDefault="00E4365D" w:rsidP="00E4365D">
      <w:pPr>
        <w:shd w:val="clear" w:color="auto" w:fill="FFFFFF"/>
        <w:spacing w:before="100" w:beforeAutospacing="1" w:after="100" w:afterAutospacing="1" w:line="240" w:lineRule="auto"/>
        <w:outlineLvl w:val="1"/>
        <w:rPr>
          <w:rFonts w:ascii="Arial" w:eastAsia="Times New Roman" w:hAnsi="Arial" w:cs="Arial"/>
          <w:b/>
          <w:bCs/>
          <w:color w:val="141414"/>
          <w:sz w:val="36"/>
          <w:szCs w:val="36"/>
        </w:rPr>
      </w:pPr>
      <w:r w:rsidRPr="00E4365D">
        <w:rPr>
          <w:rFonts w:ascii="Arial" w:eastAsia="Times New Roman" w:hAnsi="Arial" w:cs="Arial"/>
          <w:b/>
          <w:bCs/>
          <w:color w:val="141414"/>
          <w:sz w:val="36"/>
          <w:szCs w:val="36"/>
        </w:rPr>
        <w:t>Lesson Plan</w:t>
      </w:r>
    </w:p>
    <w:p w14:paraId="283D081B" w14:textId="77777777" w:rsidR="00E4365D" w:rsidRPr="00E4365D" w:rsidRDefault="00E4365D" w:rsidP="00E4365D">
      <w:pPr>
        <w:shd w:val="clear" w:color="auto" w:fill="FFFFFF"/>
        <w:spacing w:before="100" w:beforeAutospacing="1" w:after="100" w:afterAutospacing="1" w:line="240" w:lineRule="auto"/>
        <w:outlineLvl w:val="2"/>
        <w:rPr>
          <w:rFonts w:ascii="Arial" w:eastAsia="Times New Roman" w:hAnsi="Arial" w:cs="Arial"/>
          <w:b/>
          <w:bCs/>
          <w:color w:val="141414"/>
          <w:sz w:val="27"/>
          <w:szCs w:val="27"/>
        </w:rPr>
      </w:pPr>
      <w:r w:rsidRPr="00E4365D">
        <w:rPr>
          <w:rFonts w:ascii="Arial" w:eastAsia="Times New Roman" w:hAnsi="Arial" w:cs="Arial"/>
          <w:b/>
          <w:bCs/>
          <w:color w:val="141414"/>
          <w:sz w:val="27"/>
          <w:szCs w:val="27"/>
        </w:rPr>
        <w:t>Open</w:t>
      </w:r>
    </w:p>
    <w:p w14:paraId="486CC1E2" w14:textId="77777777" w:rsidR="00E4365D" w:rsidRPr="00E4365D" w:rsidRDefault="00E4365D" w:rsidP="00E4365D">
      <w:pPr>
        <w:shd w:val="clear" w:color="auto" w:fill="FFFFFF"/>
        <w:spacing w:before="100" w:beforeAutospacing="1" w:after="100" w:afterAutospacing="1" w:line="240" w:lineRule="auto"/>
        <w:rPr>
          <w:rFonts w:ascii="inherit" w:eastAsia="Times New Roman" w:hAnsi="inherit" w:cs="Arial"/>
          <w:color w:val="141414"/>
          <w:sz w:val="20"/>
          <w:szCs w:val="20"/>
        </w:rPr>
      </w:pPr>
      <w:r w:rsidRPr="00E4365D">
        <w:rPr>
          <w:rFonts w:ascii="inherit" w:eastAsia="Times New Roman" w:hAnsi="inherit" w:cs="Arial"/>
          <w:color w:val="141414"/>
          <w:sz w:val="20"/>
          <w:szCs w:val="20"/>
        </w:rPr>
        <w:t>Welcome your students and explain what they'll be doing today. Introduce the idea of "Disciple Road Signs"—what signs Jesus might put up for us on our journey. </w:t>
      </w:r>
    </w:p>
    <w:p w14:paraId="0F56DF49" w14:textId="77777777" w:rsidR="00E4365D" w:rsidRPr="00E4365D" w:rsidRDefault="00E4365D" w:rsidP="00E4365D">
      <w:pPr>
        <w:shd w:val="clear" w:color="auto" w:fill="FFFFFF"/>
        <w:spacing w:before="100" w:beforeAutospacing="1" w:after="100" w:afterAutospacing="1" w:line="240" w:lineRule="auto"/>
        <w:outlineLvl w:val="2"/>
        <w:rPr>
          <w:rFonts w:ascii="Arial" w:eastAsia="Times New Roman" w:hAnsi="Arial" w:cs="Arial"/>
          <w:b/>
          <w:bCs/>
          <w:color w:val="141414"/>
          <w:sz w:val="27"/>
          <w:szCs w:val="27"/>
        </w:rPr>
      </w:pPr>
      <w:r w:rsidRPr="00E4365D">
        <w:rPr>
          <w:rFonts w:ascii="Arial" w:eastAsia="Times New Roman" w:hAnsi="Arial" w:cs="Arial"/>
          <w:b/>
          <w:bCs/>
          <w:color w:val="141414"/>
          <w:sz w:val="27"/>
          <w:szCs w:val="27"/>
        </w:rPr>
        <w:t>The Disciple Road Sign Packet</w:t>
      </w:r>
    </w:p>
    <w:p w14:paraId="12C0A161" w14:textId="77777777" w:rsidR="00E4365D" w:rsidRPr="00E4365D" w:rsidRDefault="00E4365D" w:rsidP="00E4365D">
      <w:pPr>
        <w:shd w:val="clear" w:color="auto" w:fill="FFFFFF"/>
        <w:spacing w:before="100" w:beforeAutospacing="1" w:after="100" w:afterAutospacing="1" w:line="240" w:lineRule="auto"/>
        <w:rPr>
          <w:rFonts w:ascii="inherit" w:eastAsia="Times New Roman" w:hAnsi="inherit" w:cs="Arial"/>
          <w:color w:val="141414"/>
          <w:sz w:val="20"/>
          <w:szCs w:val="20"/>
        </w:rPr>
      </w:pPr>
      <w:r w:rsidRPr="00E4365D">
        <w:rPr>
          <w:rFonts w:ascii="inherit" w:eastAsia="Times New Roman" w:hAnsi="inherit" w:cs="Arial"/>
          <w:b/>
          <w:bCs/>
          <w:color w:val="141414"/>
          <w:sz w:val="20"/>
          <w:szCs w:val="20"/>
        </w:rPr>
        <w:t>The Disciple Road Signs Packet is a guided discussion and activity.</w:t>
      </w:r>
      <w:r w:rsidRPr="00E4365D">
        <w:rPr>
          <w:rFonts w:ascii="inherit" w:eastAsia="Times New Roman" w:hAnsi="inherit" w:cs="Arial"/>
          <w:color w:val="141414"/>
          <w:sz w:val="20"/>
          <w:szCs w:val="20"/>
        </w:rPr>
        <w:t> </w:t>
      </w:r>
      <w:r w:rsidRPr="00E4365D">
        <w:rPr>
          <w:rFonts w:ascii="inherit" w:eastAsia="Times New Roman" w:hAnsi="inherit" w:cs="Arial"/>
          <w:b/>
          <w:bCs/>
          <w:color w:val="141414"/>
          <w:sz w:val="20"/>
          <w:szCs w:val="20"/>
        </w:rPr>
        <w:t>It is also your lesson plan.</w:t>
      </w:r>
    </w:p>
    <w:p w14:paraId="02FBC003" w14:textId="77777777" w:rsidR="00E4365D" w:rsidRPr="00E4365D" w:rsidRDefault="00E4365D" w:rsidP="00E4365D">
      <w:pPr>
        <w:shd w:val="clear" w:color="auto" w:fill="FFFFFF"/>
        <w:spacing w:before="100" w:beforeAutospacing="1" w:after="100" w:afterAutospacing="1" w:line="240" w:lineRule="auto"/>
        <w:rPr>
          <w:rFonts w:ascii="inherit" w:eastAsia="Times New Roman" w:hAnsi="inherit" w:cs="Arial"/>
          <w:color w:val="141414"/>
          <w:sz w:val="20"/>
          <w:szCs w:val="20"/>
        </w:rPr>
      </w:pPr>
      <w:r w:rsidRPr="00E4365D">
        <w:rPr>
          <w:rFonts w:ascii="inherit" w:eastAsia="Times New Roman" w:hAnsi="inherit" w:cs="Arial"/>
          <w:color w:val="141414"/>
          <w:sz w:val="20"/>
          <w:szCs w:val="20"/>
        </w:rPr>
        <w:t>It provides an intro, scriptures, and sign drawing activities related each line of the Great Commission. It includes an optional "I Wonder" reflection for those with time and older students. It also includes a quick game that uses thoughts from the packet and discussion to play the game.</w:t>
      </w:r>
    </w:p>
    <w:p w14:paraId="0F01E84B" w14:textId="77777777" w:rsidR="00E4365D" w:rsidRPr="00E4365D" w:rsidRDefault="00E4365D" w:rsidP="00E4365D">
      <w:pPr>
        <w:shd w:val="clear" w:color="auto" w:fill="FFFFFF"/>
        <w:spacing w:before="100" w:beforeAutospacing="1" w:after="100" w:afterAutospacing="1" w:line="240" w:lineRule="auto"/>
        <w:rPr>
          <w:rFonts w:ascii="inherit" w:eastAsia="Times New Roman" w:hAnsi="inherit" w:cs="Arial"/>
          <w:color w:val="141414"/>
          <w:sz w:val="20"/>
          <w:szCs w:val="20"/>
        </w:rPr>
      </w:pPr>
      <w:r w:rsidRPr="00E4365D">
        <w:rPr>
          <w:rFonts w:ascii="inherit" w:eastAsia="Times New Roman" w:hAnsi="inherit" w:cs="Arial"/>
          <w:color w:val="141414"/>
          <w:sz w:val="20"/>
          <w:szCs w:val="20"/>
        </w:rPr>
        <w:t>Obviously, you'll want to have students share the signs they make. Encourage them to work quickly and give them help with sign ideas if needed. </w:t>
      </w:r>
    </w:p>
    <w:p w14:paraId="57393760" w14:textId="1C3E0F87" w:rsidR="00E4365D" w:rsidRPr="00E4365D" w:rsidRDefault="00E4365D" w:rsidP="00E4365D">
      <w:pPr>
        <w:shd w:val="clear" w:color="auto" w:fill="FFFFFF"/>
        <w:spacing w:before="100" w:beforeAutospacing="1" w:after="100" w:afterAutospacing="1" w:line="240" w:lineRule="auto"/>
        <w:rPr>
          <w:rFonts w:ascii="inherit" w:eastAsia="Times New Roman" w:hAnsi="inherit" w:cs="Arial"/>
          <w:color w:val="141414"/>
          <w:sz w:val="20"/>
          <w:szCs w:val="20"/>
        </w:rPr>
      </w:pPr>
    </w:p>
    <w:p w14:paraId="490E3C36" w14:textId="77777777" w:rsidR="00E4365D" w:rsidRPr="00E4365D" w:rsidRDefault="00E4365D" w:rsidP="00E4365D">
      <w:pPr>
        <w:shd w:val="clear" w:color="auto" w:fill="FFFFFF"/>
        <w:spacing w:after="0" w:line="240" w:lineRule="auto"/>
        <w:rPr>
          <w:rFonts w:ascii="Arial" w:eastAsia="Times New Roman" w:hAnsi="Arial" w:cs="Arial"/>
          <w:color w:val="141414"/>
          <w:sz w:val="20"/>
          <w:szCs w:val="20"/>
        </w:rPr>
      </w:pPr>
      <w:r w:rsidRPr="00E4365D">
        <w:rPr>
          <w:rFonts w:ascii="Arial" w:eastAsia="Times New Roman" w:hAnsi="Arial" w:cs="Arial"/>
          <w:color w:val="141414"/>
          <w:sz w:val="20"/>
          <w:szCs w:val="20"/>
        </w:rPr>
        <w:pict w14:anchorId="5C36A6FA">
          <v:rect id="_x0000_i1032" style="width:0;height:0" o:hralign="center" o:hrstd="t" o:hr="t" fillcolor="#a0a0a0" stroked="f"/>
        </w:pict>
      </w:r>
    </w:p>
    <w:p w14:paraId="4228B165" w14:textId="77777777" w:rsidR="00E4365D" w:rsidRPr="00E4365D" w:rsidRDefault="00E4365D" w:rsidP="00E4365D">
      <w:pPr>
        <w:shd w:val="clear" w:color="auto" w:fill="FFFFFF"/>
        <w:spacing w:before="100" w:beforeAutospacing="1" w:after="100" w:afterAutospacing="1" w:line="240" w:lineRule="auto"/>
        <w:outlineLvl w:val="2"/>
        <w:rPr>
          <w:rFonts w:ascii="Arial" w:eastAsia="Times New Roman" w:hAnsi="Arial" w:cs="Arial"/>
          <w:b/>
          <w:bCs/>
          <w:color w:val="141414"/>
          <w:sz w:val="27"/>
          <w:szCs w:val="27"/>
        </w:rPr>
      </w:pPr>
      <w:r w:rsidRPr="00E4365D">
        <w:rPr>
          <w:rFonts w:ascii="Arial" w:eastAsia="Times New Roman" w:hAnsi="Arial" w:cs="Arial"/>
          <w:b/>
          <w:bCs/>
          <w:color w:val="141414"/>
          <w:sz w:val="27"/>
          <w:szCs w:val="27"/>
        </w:rPr>
        <w:t>Adaptations and Additional Suggestions</w:t>
      </w:r>
    </w:p>
    <w:p w14:paraId="2E2A3800" w14:textId="77777777" w:rsidR="00E4365D" w:rsidRPr="00E4365D" w:rsidRDefault="00E4365D" w:rsidP="00E4365D">
      <w:pPr>
        <w:shd w:val="clear" w:color="auto" w:fill="FFFFFF"/>
        <w:spacing w:before="100" w:beforeAutospacing="1" w:after="100" w:afterAutospacing="1" w:line="240" w:lineRule="auto"/>
        <w:rPr>
          <w:rFonts w:ascii="inherit" w:eastAsia="Times New Roman" w:hAnsi="inherit" w:cs="Arial"/>
          <w:color w:val="141414"/>
          <w:sz w:val="20"/>
          <w:szCs w:val="20"/>
        </w:rPr>
      </w:pPr>
      <w:r w:rsidRPr="00E4365D">
        <w:rPr>
          <w:rFonts w:ascii="inherit" w:eastAsia="Times New Roman" w:hAnsi="inherit" w:cs="Arial"/>
          <w:b/>
          <w:bCs/>
          <w:color w:val="141414"/>
          <w:sz w:val="20"/>
          <w:szCs w:val="20"/>
        </w:rPr>
        <w:lastRenderedPageBreak/>
        <w:t>For Younger Students: </w:t>
      </w:r>
      <w:r w:rsidRPr="00E4365D">
        <w:rPr>
          <w:rFonts w:ascii="inherit" w:eastAsia="Times New Roman" w:hAnsi="inherit" w:cs="Arial"/>
          <w:color w:val="141414"/>
          <w:sz w:val="20"/>
          <w:szCs w:val="20"/>
        </w:rPr>
        <w:t> Most non-readers are learning what signs mean and the simple sign words, like "STOP" mean. Help them with the sign lettering by asking for their ideas, then having a helper write it on the sign for them (so that their message can later be read back to them by a parent).  </w:t>
      </w:r>
    </w:p>
    <w:p w14:paraId="24B31658" w14:textId="77777777" w:rsidR="00E4365D" w:rsidRPr="00E4365D" w:rsidRDefault="00E4365D" w:rsidP="00E4365D">
      <w:pPr>
        <w:shd w:val="clear" w:color="auto" w:fill="FFFFFF"/>
        <w:spacing w:before="100" w:beforeAutospacing="1" w:after="100" w:afterAutospacing="1" w:line="240" w:lineRule="auto"/>
        <w:rPr>
          <w:rFonts w:ascii="inherit" w:eastAsia="Times New Roman" w:hAnsi="inherit" w:cs="Arial"/>
          <w:color w:val="141414"/>
          <w:sz w:val="20"/>
          <w:szCs w:val="20"/>
        </w:rPr>
      </w:pPr>
      <w:r w:rsidRPr="00E4365D">
        <w:rPr>
          <w:rFonts w:ascii="inherit" w:eastAsia="Times New Roman" w:hAnsi="inherit" w:cs="Arial"/>
          <w:color w:val="141414"/>
          <w:sz w:val="20"/>
          <w:szCs w:val="20"/>
        </w:rPr>
        <w:t>See the attached "blank" signs that may be helpful to younger students.</w:t>
      </w:r>
    </w:p>
    <w:p w14:paraId="056CE63E" w14:textId="77777777" w:rsidR="00E4365D" w:rsidRPr="00E4365D" w:rsidRDefault="00E4365D" w:rsidP="00E4365D">
      <w:pPr>
        <w:shd w:val="clear" w:color="auto" w:fill="FFFFFF"/>
        <w:spacing w:before="100" w:beforeAutospacing="1" w:after="100" w:afterAutospacing="1" w:line="240" w:lineRule="auto"/>
        <w:rPr>
          <w:rFonts w:ascii="inherit" w:eastAsia="Times New Roman" w:hAnsi="inherit" w:cs="Arial"/>
          <w:color w:val="141414"/>
          <w:sz w:val="20"/>
          <w:szCs w:val="20"/>
        </w:rPr>
      </w:pPr>
      <w:r w:rsidRPr="00E4365D">
        <w:rPr>
          <w:rFonts w:ascii="inherit" w:eastAsia="Times New Roman" w:hAnsi="inherit" w:cs="Arial"/>
          <w:b/>
          <w:bCs/>
          <w:color w:val="141414"/>
          <w:sz w:val="20"/>
          <w:szCs w:val="20"/>
        </w:rPr>
        <w:t>For Older Students or for Creating a Display: </w:t>
      </w:r>
      <w:r w:rsidRPr="00E4365D">
        <w:rPr>
          <w:rFonts w:ascii="inherit" w:eastAsia="Times New Roman" w:hAnsi="inherit" w:cs="Arial"/>
          <w:color w:val="141414"/>
          <w:sz w:val="20"/>
          <w:szCs w:val="20"/>
        </w:rPr>
        <w:t xml:space="preserve"> Use the packet for discussion and then have them either create a Disciple Sign on </w:t>
      </w:r>
      <w:proofErr w:type="spellStart"/>
      <w:r w:rsidRPr="00E4365D">
        <w:rPr>
          <w:rFonts w:ascii="inherit" w:eastAsia="Times New Roman" w:hAnsi="inherit" w:cs="Arial"/>
          <w:color w:val="141414"/>
          <w:sz w:val="20"/>
          <w:szCs w:val="20"/>
        </w:rPr>
        <w:t>posterboard</w:t>
      </w:r>
      <w:proofErr w:type="spellEnd"/>
      <w:r w:rsidRPr="00E4365D">
        <w:rPr>
          <w:rFonts w:ascii="inherit" w:eastAsia="Times New Roman" w:hAnsi="inherit" w:cs="Arial"/>
          <w:color w:val="141414"/>
          <w:sz w:val="20"/>
          <w:szCs w:val="20"/>
        </w:rPr>
        <w:t xml:space="preserve"> that can be hung in a hallway, or create more signs using extra copies of the Jesus Blank Sign found in the packet. </w:t>
      </w:r>
    </w:p>
    <w:p w14:paraId="3DC99BCF" w14:textId="77777777" w:rsidR="00E4365D" w:rsidRPr="00E4365D" w:rsidRDefault="00E4365D" w:rsidP="00E4365D">
      <w:pPr>
        <w:shd w:val="clear" w:color="auto" w:fill="FFFFFF"/>
        <w:spacing w:before="100" w:beforeAutospacing="1" w:after="100" w:afterAutospacing="1" w:line="240" w:lineRule="auto"/>
        <w:jc w:val="center"/>
        <w:rPr>
          <w:rFonts w:ascii="inherit" w:eastAsia="Times New Roman" w:hAnsi="inherit" w:cs="Arial"/>
          <w:color w:val="141414"/>
          <w:sz w:val="20"/>
          <w:szCs w:val="20"/>
        </w:rPr>
      </w:pPr>
      <w:r w:rsidRPr="00E4365D">
        <w:rPr>
          <w:rFonts w:ascii="inherit" w:eastAsia="Times New Roman" w:hAnsi="inherit" w:cs="Arial"/>
          <w:color w:val="141414"/>
          <w:sz w:val="20"/>
          <w:szCs w:val="20"/>
        </w:rPr>
        <w:t>Written by the Rotation.org Writing Team</w:t>
      </w:r>
      <w:r w:rsidRPr="00E4365D">
        <w:rPr>
          <w:rFonts w:ascii="inherit" w:eastAsia="Times New Roman" w:hAnsi="inherit" w:cs="Arial"/>
          <w:color w:val="141414"/>
          <w:sz w:val="20"/>
          <w:szCs w:val="20"/>
        </w:rPr>
        <w:br/>
        <w:t>Copyright 2018, Rotation.org Inc.</w:t>
      </w:r>
    </w:p>
    <w:p w14:paraId="2A377CAF" w14:textId="77777777" w:rsidR="00CF4124" w:rsidRDefault="00CF4124">
      <w:bookmarkStart w:id="0" w:name="_GoBack"/>
      <w:bookmarkEnd w:id="0"/>
    </w:p>
    <w:sectPr w:rsidR="00CF41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C76B4"/>
    <w:multiLevelType w:val="multilevel"/>
    <w:tmpl w:val="4614E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F25E62"/>
    <w:multiLevelType w:val="multilevel"/>
    <w:tmpl w:val="66007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9E1721"/>
    <w:multiLevelType w:val="multilevel"/>
    <w:tmpl w:val="E9F05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65D"/>
    <w:rsid w:val="00326102"/>
    <w:rsid w:val="00A97C1F"/>
    <w:rsid w:val="00B87CBE"/>
    <w:rsid w:val="00CF4124"/>
    <w:rsid w:val="00E076DD"/>
    <w:rsid w:val="00E4365D"/>
    <w:rsid w:val="00FE6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E6114"/>
  <w15:chartTrackingRefBased/>
  <w15:docId w15:val="{06DC43C6-1DD4-4A37-AAB0-DFF770A6D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436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436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4365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365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4365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4365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436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365D"/>
    <w:rPr>
      <w:b/>
      <w:bCs/>
    </w:rPr>
  </w:style>
  <w:style w:type="character" w:styleId="Hyperlink">
    <w:name w:val="Hyperlink"/>
    <w:basedOn w:val="DefaultParagraphFont"/>
    <w:uiPriority w:val="99"/>
    <w:semiHidden/>
    <w:unhideWhenUsed/>
    <w:rsid w:val="00E4365D"/>
    <w:rPr>
      <w:color w:val="0000FF"/>
      <w:u w:val="single"/>
    </w:rPr>
  </w:style>
  <w:style w:type="character" w:customStyle="1" w:styleId="text">
    <w:name w:val="text"/>
    <w:basedOn w:val="DefaultParagraphFont"/>
    <w:rsid w:val="00E4365D"/>
  </w:style>
  <w:style w:type="character" w:styleId="Emphasis">
    <w:name w:val="Emphasis"/>
    <w:basedOn w:val="DefaultParagraphFont"/>
    <w:uiPriority w:val="20"/>
    <w:qFormat/>
    <w:rsid w:val="00E436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637628">
      <w:bodyDiv w:val="1"/>
      <w:marLeft w:val="0"/>
      <w:marRight w:val="0"/>
      <w:marTop w:val="0"/>
      <w:marBottom w:val="0"/>
      <w:divBdr>
        <w:top w:val="none" w:sz="0" w:space="0" w:color="auto"/>
        <w:left w:val="none" w:sz="0" w:space="0" w:color="auto"/>
        <w:bottom w:val="none" w:sz="0" w:space="0" w:color="auto"/>
        <w:right w:val="none" w:sz="0" w:space="0" w:color="auto"/>
      </w:divBdr>
      <w:divsChild>
        <w:div w:id="793522273">
          <w:marLeft w:val="0"/>
          <w:marRight w:val="0"/>
          <w:marTop w:val="0"/>
          <w:marBottom w:val="0"/>
          <w:divBdr>
            <w:top w:val="none" w:sz="0" w:space="0" w:color="auto"/>
            <w:left w:val="none" w:sz="0" w:space="0" w:color="auto"/>
            <w:bottom w:val="none" w:sz="0" w:space="0" w:color="auto"/>
            <w:right w:val="none" w:sz="0" w:space="0" w:color="auto"/>
          </w:divBdr>
          <w:divsChild>
            <w:div w:id="584147412">
              <w:marLeft w:val="0"/>
              <w:marRight w:val="0"/>
              <w:marTop w:val="0"/>
              <w:marBottom w:val="0"/>
              <w:divBdr>
                <w:top w:val="none" w:sz="0" w:space="0" w:color="auto"/>
                <w:left w:val="none" w:sz="0" w:space="0" w:color="auto"/>
                <w:bottom w:val="none" w:sz="0" w:space="0" w:color="auto"/>
                <w:right w:val="none" w:sz="0" w:space="0" w:color="auto"/>
              </w:divBdr>
              <w:divsChild>
                <w:div w:id="517694178">
                  <w:marLeft w:val="0"/>
                  <w:marRight w:val="0"/>
                  <w:marTop w:val="0"/>
                  <w:marBottom w:val="0"/>
                  <w:divBdr>
                    <w:top w:val="none" w:sz="0" w:space="0" w:color="auto"/>
                    <w:left w:val="none" w:sz="0" w:space="0" w:color="auto"/>
                    <w:bottom w:val="none" w:sz="0" w:space="0" w:color="auto"/>
                    <w:right w:val="none" w:sz="0" w:space="0" w:color="auto"/>
                  </w:divBdr>
                </w:div>
                <w:div w:id="3358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8453">
          <w:marLeft w:val="0"/>
          <w:marRight w:val="0"/>
          <w:marTop w:val="0"/>
          <w:marBottom w:val="0"/>
          <w:divBdr>
            <w:top w:val="single" w:sz="6" w:space="8" w:color="DFDFDF"/>
            <w:left w:val="single" w:sz="6" w:space="8" w:color="DFDFDF"/>
            <w:bottom w:val="single" w:sz="6" w:space="8" w:color="DFDFDF"/>
            <w:right w:val="single" w:sz="6" w:space="8" w:color="DFDFDF"/>
          </w:divBdr>
          <w:divsChild>
            <w:div w:id="427696443">
              <w:marLeft w:val="0"/>
              <w:marRight w:val="0"/>
              <w:marTop w:val="0"/>
              <w:marBottom w:val="0"/>
              <w:divBdr>
                <w:top w:val="none" w:sz="0" w:space="0" w:color="auto"/>
                <w:left w:val="none" w:sz="0" w:space="0" w:color="auto"/>
                <w:bottom w:val="none" w:sz="0" w:space="0" w:color="auto"/>
                <w:right w:val="none" w:sz="0" w:space="0" w:color="auto"/>
              </w:divBdr>
            </w:div>
            <w:div w:id="200770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tation.org/topic/wt-the-great-commission-and-ascension-of-jesus-bible-background-and-lesson-objectives" TargetMode="External"/><Relationship Id="rId3" Type="http://schemas.openxmlformats.org/officeDocument/2006/relationships/settings" Target="settings.xml"/><Relationship Id="rId7" Type="http://schemas.openxmlformats.org/officeDocument/2006/relationships/hyperlink" Target="https://www.rotation.org/topic/wt-the-great-commission-and-ascension-of-jesus-bible-background-and-lesson-objectiv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Acts+1%3A1-11&amp;version=NRSV" TargetMode="External"/><Relationship Id="rId11" Type="http://schemas.openxmlformats.org/officeDocument/2006/relationships/theme" Target="theme/theme1.xml"/><Relationship Id="rId5" Type="http://schemas.openxmlformats.org/officeDocument/2006/relationships/hyperlink" Target="https://www.biblegateway.com/passage/?search=Matthew+28%3A16-20&amp;version=NRS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otation.org/fileSendAction/fcType/0/fcOid/580167612278422332/filePointer/580589824894310292/fodoid/580589824894310277/ArtWorkshop-SIGNS.PACK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Tyler</dc:creator>
  <cp:keywords/>
  <dc:description/>
  <cp:lastModifiedBy>Tom Tyler</cp:lastModifiedBy>
  <cp:revision>1</cp:revision>
  <cp:lastPrinted>2020-05-07T16:49:00Z</cp:lastPrinted>
  <dcterms:created xsi:type="dcterms:W3CDTF">2020-05-07T16:29:00Z</dcterms:created>
  <dcterms:modified xsi:type="dcterms:W3CDTF">2020-05-07T16:50:00Z</dcterms:modified>
</cp:coreProperties>
</file>